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1CBF" w14:textId="138DA344" w:rsidR="00B13BFC" w:rsidRDefault="00B13BFC">
      <w:pPr>
        <w:jc w:val="center"/>
        <w:rPr>
          <w:b/>
          <w:sz w:val="28"/>
          <w:szCs w:val="28"/>
        </w:rPr>
      </w:pPr>
      <w:bookmarkStart w:id="0" w:name="_heading=h.gjdgxs" w:colFirst="0" w:colLast="0"/>
      <w:bookmarkEnd w:id="0"/>
      <w:r>
        <w:rPr>
          <w:b/>
          <w:sz w:val="28"/>
          <w:szCs w:val="28"/>
        </w:rPr>
        <w:t>Ķekavas, Mārupes, Olaines</w:t>
      </w:r>
      <w:r w:rsidR="00E95C7D">
        <w:rPr>
          <w:b/>
          <w:sz w:val="28"/>
          <w:szCs w:val="28"/>
        </w:rPr>
        <w:t xml:space="preserve"> un</w:t>
      </w:r>
      <w:r>
        <w:rPr>
          <w:b/>
          <w:sz w:val="28"/>
          <w:szCs w:val="28"/>
        </w:rPr>
        <w:t xml:space="preserve"> Salaspils novadu apvienības </w:t>
      </w:r>
    </w:p>
    <w:p w14:paraId="00000001" w14:textId="408C5BD7" w:rsidR="008A5EB5" w:rsidRDefault="00B13BFC">
      <w:pPr>
        <w:jc w:val="center"/>
        <w:rPr>
          <w:b/>
          <w:sz w:val="28"/>
          <w:szCs w:val="28"/>
        </w:rPr>
      </w:pPr>
      <w:r>
        <w:rPr>
          <w:b/>
          <w:sz w:val="28"/>
          <w:szCs w:val="28"/>
        </w:rPr>
        <w:t>datorikas olimpiādes</w:t>
      </w:r>
    </w:p>
    <w:p w14:paraId="00000002" w14:textId="77777777" w:rsidR="008A5EB5" w:rsidRDefault="00B13BFC">
      <w:pPr>
        <w:jc w:val="center"/>
        <w:rPr>
          <w:b/>
          <w:sz w:val="28"/>
          <w:szCs w:val="28"/>
        </w:rPr>
      </w:pPr>
      <w:r>
        <w:rPr>
          <w:b/>
          <w:sz w:val="28"/>
          <w:szCs w:val="28"/>
        </w:rPr>
        <w:t>KĀRTĪBA</w:t>
      </w:r>
    </w:p>
    <w:p w14:paraId="00000003" w14:textId="77777777" w:rsidR="008A5EB5" w:rsidRDefault="00B13BFC" w:rsidP="00B13BFC">
      <w:pPr>
        <w:spacing w:after="120"/>
        <w:rPr>
          <w:b/>
        </w:rPr>
      </w:pPr>
      <w:r>
        <w:rPr>
          <w:b/>
        </w:rPr>
        <w:t>Mērķi un uzdevumi:</w:t>
      </w:r>
    </w:p>
    <w:p w14:paraId="00000004" w14:textId="77777777" w:rsidR="008A5EB5" w:rsidRDefault="00B13BFC" w:rsidP="00B13BFC">
      <w:pPr>
        <w:numPr>
          <w:ilvl w:val="0"/>
          <w:numId w:val="1"/>
        </w:numPr>
        <w:pBdr>
          <w:top w:val="nil"/>
          <w:left w:val="nil"/>
          <w:bottom w:val="nil"/>
          <w:right w:val="nil"/>
          <w:between w:val="nil"/>
        </w:pBdr>
        <w:spacing w:after="120"/>
        <w:ind w:left="714" w:hanging="357"/>
        <w:rPr>
          <w:color w:val="000000"/>
        </w:rPr>
      </w:pPr>
      <w:r>
        <w:rPr>
          <w:color w:val="000000"/>
        </w:rPr>
        <w:t>Padziļināt un paplašināt datorikas stundās iegūtās zināšanas un prasmes.</w:t>
      </w:r>
    </w:p>
    <w:p w14:paraId="00000005" w14:textId="77777777" w:rsidR="008A5EB5" w:rsidRDefault="00B13BFC" w:rsidP="00B13BFC">
      <w:pPr>
        <w:numPr>
          <w:ilvl w:val="0"/>
          <w:numId w:val="1"/>
        </w:numPr>
        <w:pBdr>
          <w:top w:val="nil"/>
          <w:left w:val="nil"/>
          <w:bottom w:val="nil"/>
          <w:right w:val="nil"/>
          <w:between w:val="nil"/>
        </w:pBdr>
        <w:spacing w:after="120"/>
        <w:ind w:left="714" w:hanging="357"/>
        <w:rPr>
          <w:color w:val="000000"/>
        </w:rPr>
      </w:pPr>
      <w:r>
        <w:rPr>
          <w:color w:val="000000"/>
        </w:rPr>
        <w:t>Padziļināt interesi par informācijas tehnoloģijām.</w:t>
      </w:r>
    </w:p>
    <w:p w14:paraId="00000006" w14:textId="77777777" w:rsidR="008A5EB5" w:rsidRDefault="00B13BFC" w:rsidP="00B13BFC">
      <w:pPr>
        <w:numPr>
          <w:ilvl w:val="0"/>
          <w:numId w:val="1"/>
        </w:numPr>
        <w:pBdr>
          <w:top w:val="nil"/>
          <w:left w:val="nil"/>
          <w:bottom w:val="nil"/>
          <w:right w:val="nil"/>
          <w:between w:val="nil"/>
        </w:pBdr>
        <w:spacing w:after="120"/>
        <w:ind w:left="714" w:hanging="357"/>
        <w:rPr>
          <w:color w:val="000000"/>
        </w:rPr>
      </w:pPr>
      <w:r>
        <w:rPr>
          <w:color w:val="000000"/>
        </w:rPr>
        <w:t>Popularizēt datoriku un sniegt skolēniem iespēju apliecināt savas zināšanas šajā jomā.</w:t>
      </w:r>
    </w:p>
    <w:p w14:paraId="00000007" w14:textId="77777777" w:rsidR="008A5EB5" w:rsidRDefault="00B13BFC" w:rsidP="00B13BFC">
      <w:pPr>
        <w:numPr>
          <w:ilvl w:val="0"/>
          <w:numId w:val="1"/>
        </w:numPr>
        <w:pBdr>
          <w:top w:val="nil"/>
          <w:left w:val="nil"/>
          <w:bottom w:val="nil"/>
          <w:right w:val="nil"/>
          <w:between w:val="nil"/>
        </w:pBdr>
        <w:spacing w:after="120"/>
        <w:ind w:left="714" w:hanging="357"/>
      </w:pPr>
      <w:r>
        <w:t>Pilnveidot prasmi strādāt komandā un uzņemties līdzatbildību par paveikto.</w:t>
      </w:r>
    </w:p>
    <w:p w14:paraId="00000008" w14:textId="77777777" w:rsidR="008A5EB5" w:rsidRDefault="00B13BFC" w:rsidP="00B13BFC">
      <w:pPr>
        <w:spacing w:after="120"/>
        <w:rPr>
          <w:b/>
        </w:rPr>
      </w:pPr>
      <w:r>
        <w:rPr>
          <w:b/>
        </w:rPr>
        <w:t>Norises laiks:</w:t>
      </w:r>
      <w:r>
        <w:t xml:space="preserve"> </w:t>
      </w:r>
      <w:r>
        <w:rPr>
          <w:i/>
        </w:rPr>
        <w:t>2024. gada 13. februāris - 5. marts.</w:t>
      </w:r>
    </w:p>
    <w:p w14:paraId="00000009" w14:textId="77777777" w:rsidR="008A5EB5" w:rsidRDefault="00B13BFC" w:rsidP="00B13BFC">
      <w:pPr>
        <w:spacing w:after="120"/>
      </w:pPr>
      <w:r>
        <w:rPr>
          <w:b/>
        </w:rPr>
        <w:t xml:space="preserve">Norises vieta: </w:t>
      </w:r>
      <w:r>
        <w:t>Babītes vidusskola, Jūrmalas iela 17, Piņķi, Babītes pagasts, Mārupes novads</w:t>
      </w:r>
    </w:p>
    <w:p w14:paraId="0000000A" w14:textId="77777777" w:rsidR="008A5EB5" w:rsidRDefault="00B13BFC" w:rsidP="00B13BFC">
      <w:pPr>
        <w:spacing w:after="120"/>
      </w:pPr>
      <w:r>
        <w:rPr>
          <w:b/>
        </w:rPr>
        <w:t>Olimpiādes sākums</w:t>
      </w:r>
      <w:r>
        <w:t xml:space="preserve"> plkst. 10.00</w:t>
      </w:r>
    </w:p>
    <w:p w14:paraId="0000000B" w14:textId="77777777" w:rsidR="008A5EB5" w:rsidRDefault="00B13BFC" w:rsidP="00B13BFC">
      <w:pPr>
        <w:spacing w:after="120"/>
      </w:pPr>
      <w:r>
        <w:rPr>
          <w:b/>
        </w:rPr>
        <w:t>Olimpiādes dalībnieki:</w:t>
      </w:r>
      <w:r>
        <w:t xml:space="preserve">  No katras skolas piedalās 1 komanda 3 cilvēku sastāvā - pa vienam no 7., 8., 9. klases. Ja pasākuma dienā kāds no pieteiktajiem dalībniekiem nevar ierasties, tad šī dalībnieka vietā drīkst ierasties cits skolēns no šīs klases, par to informējot reģistrējoties.</w:t>
      </w:r>
    </w:p>
    <w:p w14:paraId="0000000C" w14:textId="77777777" w:rsidR="008A5EB5" w:rsidRDefault="00B13BFC" w:rsidP="00B13BFC">
      <w:pPr>
        <w:spacing w:after="120"/>
      </w:pPr>
      <w:r>
        <w:rPr>
          <w:b/>
        </w:rPr>
        <w:t xml:space="preserve">Olimpiādes uzdevumu izstrāde: </w:t>
      </w:r>
      <w:r>
        <w:t xml:space="preserve">Datorikas olimpiādes darbus veido olimpiādes organizācijas  komisija, kuras sastāvā ir Babītes vidusskolas datorikas skolotāji. Tiek izstrādāti vērtēšanas kritēriji. </w:t>
      </w:r>
    </w:p>
    <w:p w14:paraId="0000000D" w14:textId="77777777" w:rsidR="008A5EB5" w:rsidRDefault="00B13BFC" w:rsidP="00B13BFC">
      <w:pPr>
        <w:spacing w:after="120"/>
      </w:pPr>
      <w:r>
        <w:rPr>
          <w:b/>
        </w:rPr>
        <w:t>Dalībnieku pieteikšana:</w:t>
      </w:r>
      <w:r>
        <w:t xml:space="preserve"> Līdz 12. februārim dalībniekus reģistrē, aizpildot veidlapu</w:t>
      </w:r>
      <w:hyperlink r:id="rId6">
        <w:r>
          <w:rPr>
            <w:color w:val="1155CC"/>
            <w:u w:val="single"/>
          </w:rPr>
          <w:t xml:space="preserve"> </w:t>
        </w:r>
      </w:hyperlink>
      <w:hyperlink r:id="rId7">
        <w:r>
          <w:rPr>
            <w:i/>
            <w:color w:val="1155CC"/>
            <w:u w:val="single"/>
          </w:rPr>
          <w:t>https://ej.uz/datolimp</w:t>
        </w:r>
      </w:hyperlink>
      <w:r>
        <w:t xml:space="preserve">. Neskaidrību gadījumā jautājumus par pieteikumiem sūtīt uz e-pastu </w:t>
      </w:r>
      <w:r>
        <w:rPr>
          <w:i/>
        </w:rPr>
        <w:t>inese.rina@bvsk.lv.</w:t>
      </w:r>
    </w:p>
    <w:p w14:paraId="0000000E" w14:textId="77777777" w:rsidR="008A5EB5" w:rsidRDefault="00B13BFC" w:rsidP="00B13BFC">
      <w:pPr>
        <w:spacing w:after="120"/>
        <w:jc w:val="both"/>
      </w:pPr>
      <w:r>
        <w:rPr>
          <w:b/>
        </w:rPr>
        <w:t xml:space="preserve">Olimpiādes norise: </w:t>
      </w:r>
      <w:r>
        <w:t>Olimpiāde tiek organizēta 2 kārtās – 1. atlases kārta neklātienē, 2. kārta – klātienē.</w:t>
      </w:r>
    </w:p>
    <w:p w14:paraId="0000000F" w14:textId="77777777" w:rsidR="008A5EB5" w:rsidRDefault="00B13BFC" w:rsidP="00B13BFC">
      <w:pPr>
        <w:spacing w:after="120"/>
        <w:jc w:val="both"/>
        <w:rPr>
          <w:highlight w:val="magenta"/>
        </w:rPr>
      </w:pPr>
      <w:r>
        <w:t xml:space="preserve">1. kārta notiek no 2024. gada 13.  februāra līdz 23. februārim neklātienē.  Pēc reģistrēšanās dalībai, katrai komandai tiks izsūtīts uzdevums, kas jāiesniedz līdz 2024. gada 23. februārim. Līdz 27. februārim 10  izvēlētajām komandām tiks nosūtīts uzaicinājums uz 2. kārtu. </w:t>
      </w:r>
    </w:p>
    <w:p w14:paraId="00000010" w14:textId="77777777" w:rsidR="008A5EB5" w:rsidRDefault="00B13BFC" w:rsidP="00B13BFC">
      <w:pPr>
        <w:spacing w:after="120"/>
        <w:jc w:val="both"/>
      </w:pPr>
      <w:r>
        <w:t>2. kārta notiek klātienē 2024. gada 5. martā Babītes vidusskolā. Katra komanda strādā pie atsevišķa datora un drīkst izmantot tiešsaistes programmatūru, operētājsistēmas pamatprogrammas un biroja programmatūru.</w:t>
      </w:r>
    </w:p>
    <w:p w14:paraId="00000011" w14:textId="77777777" w:rsidR="008A5EB5" w:rsidRDefault="00B13BFC" w:rsidP="00B13BFC">
      <w:pPr>
        <w:spacing w:after="120"/>
        <w:jc w:val="both"/>
        <w:rPr>
          <w:b/>
        </w:rPr>
      </w:pPr>
      <w:r>
        <w:rPr>
          <w:b/>
        </w:rPr>
        <w:t>Olimpiādes darbu vērtēšana:</w:t>
      </w:r>
    </w:p>
    <w:p w14:paraId="00000012" w14:textId="77777777" w:rsidR="008A5EB5" w:rsidRDefault="00B13BFC" w:rsidP="00B13BFC">
      <w:pPr>
        <w:numPr>
          <w:ilvl w:val="0"/>
          <w:numId w:val="1"/>
        </w:numPr>
        <w:pBdr>
          <w:top w:val="nil"/>
          <w:left w:val="nil"/>
          <w:bottom w:val="nil"/>
          <w:right w:val="nil"/>
          <w:between w:val="nil"/>
        </w:pBdr>
        <w:spacing w:after="120"/>
        <w:rPr>
          <w:color w:val="000000"/>
        </w:rPr>
      </w:pPr>
      <w:r>
        <w:rPr>
          <w:color w:val="000000"/>
        </w:rPr>
        <w:t xml:space="preserve">Darbus vērtē komisija - no katra novada vismaz viens skolotājs. Rezultāti tiek fiksēti protokolā. </w:t>
      </w:r>
    </w:p>
    <w:p w14:paraId="00000013" w14:textId="77777777" w:rsidR="008A5EB5" w:rsidRDefault="00B13BFC" w:rsidP="00B13BFC">
      <w:pPr>
        <w:numPr>
          <w:ilvl w:val="0"/>
          <w:numId w:val="1"/>
        </w:numPr>
        <w:pBdr>
          <w:top w:val="nil"/>
          <w:left w:val="nil"/>
          <w:bottom w:val="nil"/>
          <w:right w:val="nil"/>
          <w:between w:val="nil"/>
        </w:pBdr>
        <w:spacing w:after="120"/>
        <w:rPr>
          <w:color w:val="000000"/>
        </w:rPr>
      </w:pPr>
      <w:r>
        <w:rPr>
          <w:color w:val="000000"/>
        </w:rPr>
        <w:t>Rezultātus</w:t>
      </w:r>
      <w:r>
        <w:t xml:space="preserve"> </w:t>
      </w:r>
      <w:r>
        <w:rPr>
          <w:color w:val="000000"/>
        </w:rPr>
        <w:t xml:space="preserve">organizācijas komisija nosūta katrai skolai uz pieteikumā norādīto e-pastu piecu darba dienu laikā pēc olimpiādes norises. </w:t>
      </w:r>
    </w:p>
    <w:p w14:paraId="00000014" w14:textId="77777777" w:rsidR="008A5EB5" w:rsidRDefault="00B13BFC" w:rsidP="00B13BFC">
      <w:pPr>
        <w:spacing w:after="120"/>
      </w:pPr>
      <w:r>
        <w:rPr>
          <w:b/>
        </w:rPr>
        <w:t>Apbalvošana:</w:t>
      </w:r>
      <w:r>
        <w:t xml:space="preserve"> Pēc darbu novērtēšanas un rezultātu apkopošanas, pirmo trīs vietu un atzinību ieguvēji saņem diplomu un pārsteiguma balvu. </w:t>
      </w:r>
    </w:p>
    <w:p w14:paraId="00000015" w14:textId="77777777" w:rsidR="008A5EB5" w:rsidRDefault="00B13BFC">
      <w:pPr>
        <w:spacing w:after="0"/>
        <w:jc w:val="right"/>
      </w:pPr>
      <w:r>
        <w:t>Babītes vidusskola</w:t>
      </w:r>
    </w:p>
    <w:p w14:paraId="00000016" w14:textId="77777777" w:rsidR="008A5EB5" w:rsidRDefault="00B13BFC">
      <w:pPr>
        <w:spacing w:after="0"/>
        <w:jc w:val="right"/>
      </w:pPr>
      <w:r>
        <w:t>Inese Rīna</w:t>
      </w:r>
    </w:p>
    <w:p w14:paraId="00000017" w14:textId="30088EF0" w:rsidR="008A5EB5" w:rsidRDefault="00EE18D8">
      <w:pPr>
        <w:spacing w:after="0"/>
        <w:jc w:val="right"/>
      </w:pPr>
      <w:r>
        <w:t>IT</w:t>
      </w:r>
      <w:r w:rsidR="00B13BFC">
        <w:t xml:space="preserve"> jomas koordinatore Mārupes novadā </w:t>
      </w:r>
    </w:p>
    <w:p w14:paraId="00000018" w14:textId="77777777" w:rsidR="008A5EB5" w:rsidRDefault="00B13BFC">
      <w:pPr>
        <w:spacing w:after="0"/>
        <w:jc w:val="right"/>
      </w:pPr>
      <w:r>
        <w:rPr>
          <w:i/>
        </w:rPr>
        <w:t>inese.rina@bvsk.lv</w:t>
      </w:r>
    </w:p>
    <w:sectPr w:rsidR="008A5EB5">
      <w:pgSz w:w="11906" w:h="16838"/>
      <w:pgMar w:top="1418" w:right="851" w:bottom="425"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45F5"/>
    <w:multiLevelType w:val="multilevel"/>
    <w:tmpl w:val="20FE2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182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B5"/>
    <w:rsid w:val="008A5EB5"/>
    <w:rsid w:val="00B13BFC"/>
    <w:rsid w:val="00E95C7D"/>
    <w:rsid w:val="00EE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4B79"/>
  <w15:docId w15:val="{683CCCDA-8D56-42F2-9BDB-C1139135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j.uz/datoli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uz/datolim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t8qf+3m/YTPxF41qYL6cNr7Q4Q==">CgMxLjAyCGguZ2pkZ3hzOAByITF2ZXpUbi1uenNFWG5lWDZ2cDNjdEN4UWVLMGJIazNsTg==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BVSK</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Agnese Mīļā</cp:lastModifiedBy>
  <cp:revision>5</cp:revision>
  <dcterms:created xsi:type="dcterms:W3CDTF">2024-01-15T15:56:00Z</dcterms:created>
  <dcterms:modified xsi:type="dcterms:W3CDTF">2024-01-16T10:02:00Z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0x010100625A726A6F464D4587C9EF49EA33A901</vt:lpwstr>
  </property>
</Properties>
</file>